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203BA2">
        <w:rPr>
          <w:rFonts w:ascii="Times New Roman" w:hAnsi="Times New Roman"/>
          <w:b/>
          <w:sz w:val="28"/>
          <w:szCs w:val="20"/>
        </w:rPr>
        <w:t>27.01.2026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203BA2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203BA2">
        <w:rPr>
          <w:rFonts w:ascii="Times New Roman" w:hAnsi="Times New Roman"/>
          <w:b/>
          <w:sz w:val="28"/>
          <w:szCs w:val="20"/>
        </w:rPr>
        <w:t>572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716 728,8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602F1F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D5476B">
        <w:rPr>
          <w:rFonts w:ascii="Times New Roman" w:hAnsi="Times New Roman"/>
          <w:sz w:val="28"/>
          <w:szCs w:val="28"/>
        </w:rPr>
        <w:t>716 728,8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4E6A1D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572B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34572B">
        <w:rPr>
          <w:rFonts w:ascii="Times New Roman" w:hAnsi="Times New Roman"/>
          <w:sz w:val="28"/>
          <w:szCs w:val="28"/>
        </w:rPr>
        <w:t xml:space="preserve"> (дефицит) бюджета в сумме 0,0 тыс.</w:t>
      </w:r>
      <w:r w:rsidR="00C527F0"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»,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D5476B">
        <w:rPr>
          <w:rFonts w:ascii="Times New Roman" w:hAnsi="Times New Roman"/>
          <w:sz w:val="28"/>
          <w:szCs w:val="28"/>
        </w:rPr>
        <w:t>716 805,8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D5476B">
        <w:rPr>
          <w:rFonts w:ascii="Times New Roman" w:hAnsi="Times New Roman"/>
          <w:sz w:val="28"/>
          <w:szCs w:val="28"/>
        </w:rPr>
        <w:t>71</w:t>
      </w:r>
      <w:r w:rsidR="00757B6A">
        <w:rPr>
          <w:rFonts w:ascii="Times New Roman" w:hAnsi="Times New Roman"/>
          <w:sz w:val="28"/>
          <w:szCs w:val="28"/>
        </w:rPr>
        <w:t>8</w:t>
      </w:r>
      <w:r w:rsidR="00D5476B">
        <w:rPr>
          <w:rFonts w:ascii="Times New Roman" w:hAnsi="Times New Roman"/>
          <w:sz w:val="28"/>
          <w:szCs w:val="28"/>
        </w:rPr>
        <w:t> </w:t>
      </w:r>
      <w:r w:rsidR="00757B6A">
        <w:rPr>
          <w:rFonts w:ascii="Times New Roman" w:hAnsi="Times New Roman"/>
          <w:sz w:val="28"/>
          <w:szCs w:val="28"/>
        </w:rPr>
        <w:t>985</w:t>
      </w:r>
      <w:r w:rsidR="00D5476B">
        <w:rPr>
          <w:rFonts w:ascii="Times New Roman" w:hAnsi="Times New Roman"/>
          <w:sz w:val="28"/>
          <w:szCs w:val="28"/>
        </w:rPr>
        <w:t>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757B6A">
        <w:rPr>
          <w:rFonts w:ascii="Times New Roman" w:hAnsi="Times New Roman"/>
          <w:sz w:val="28"/>
          <w:szCs w:val="28"/>
        </w:rPr>
        <w:t>2180</w:t>
      </w:r>
      <w:r w:rsidRPr="0034572B">
        <w:rPr>
          <w:rFonts w:ascii="Times New Roman" w:hAnsi="Times New Roman"/>
          <w:sz w:val="28"/>
          <w:szCs w:val="28"/>
        </w:rPr>
        <w:t>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D5476B" w:rsidRDefault="001D5CD7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 xml:space="preserve"> В пункте</w:t>
      </w:r>
      <w:r w:rsidR="00D5476B" w:rsidRPr="00D5476B">
        <w:rPr>
          <w:rFonts w:ascii="Times New Roman" w:hAnsi="Times New Roman"/>
          <w:sz w:val="28"/>
          <w:szCs w:val="28"/>
        </w:rPr>
        <w:t xml:space="preserve"> </w:t>
      </w:r>
      <w:r w:rsidR="00D5476B" w:rsidRPr="0034572B">
        <w:rPr>
          <w:rFonts w:ascii="Times New Roman" w:hAnsi="Times New Roman"/>
          <w:sz w:val="28"/>
          <w:szCs w:val="28"/>
        </w:rPr>
        <w:t>2</w:t>
      </w:r>
      <w:r w:rsidR="00D5476B">
        <w:rPr>
          <w:rFonts w:ascii="Times New Roman" w:hAnsi="Times New Roman"/>
          <w:sz w:val="28"/>
          <w:szCs w:val="28"/>
        </w:rPr>
        <w:t xml:space="preserve"> строки</w:t>
      </w:r>
      <w:r w:rsidR="00D5476B" w:rsidRPr="0034572B">
        <w:rPr>
          <w:rFonts w:ascii="Times New Roman" w:hAnsi="Times New Roman"/>
          <w:sz w:val="28"/>
          <w:szCs w:val="28"/>
        </w:rPr>
        <w:t xml:space="preserve"> 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>общий объем доходов на 2027 год в сумме 658 717,3 тыс. рублей и на 2028 год в сумме 675 331,2 тыс.</w:t>
      </w:r>
      <w:r w:rsidR="00C527F0"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рублей;</w:t>
      </w:r>
    </w:p>
    <w:p w:rsidR="00D5476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 общий объем расходов на 2027 год в сумме 658 717,3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7 500,0 тыс. рублей и на 2028 год в сумме 675 331,2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15 090,0 тыс. 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D5476B" w:rsidRDefault="00D5476B" w:rsidP="00D5476B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D5476B" w:rsidRPr="0034572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4572B">
        <w:rPr>
          <w:rFonts w:ascii="Times New Roman" w:hAnsi="Times New Roman"/>
          <w:sz w:val="28"/>
          <w:szCs w:val="28"/>
        </w:rPr>
        <w:t xml:space="preserve">общий объем доходов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 w:rsidR="00C527F0"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рублей;</w:t>
      </w:r>
    </w:p>
    <w:p w:rsidR="00D5476B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lastRenderedPageBreak/>
        <w:t xml:space="preserve"> общий объем расходов на 2027 год в сумме </w:t>
      </w:r>
      <w:r>
        <w:rPr>
          <w:rFonts w:ascii="Times New Roman" w:hAnsi="Times New Roman"/>
          <w:sz w:val="28"/>
          <w:szCs w:val="28"/>
        </w:rPr>
        <w:t>658 794,3</w:t>
      </w:r>
      <w:r w:rsidRPr="0034572B">
        <w:rPr>
          <w:rFonts w:ascii="Times New Roman" w:hAnsi="Times New Roman"/>
          <w:sz w:val="28"/>
          <w:szCs w:val="28"/>
        </w:rPr>
        <w:t xml:space="preserve">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7 500,0 тыс. рублей и на 2028 год в сумме </w:t>
      </w:r>
      <w:r>
        <w:rPr>
          <w:rFonts w:ascii="Times New Roman" w:hAnsi="Times New Roman"/>
          <w:sz w:val="28"/>
          <w:szCs w:val="28"/>
        </w:rPr>
        <w:t>675 408,2</w:t>
      </w:r>
      <w:r w:rsidRPr="0034572B">
        <w:rPr>
          <w:rFonts w:ascii="Times New Roman" w:hAnsi="Times New Roman"/>
          <w:sz w:val="28"/>
          <w:szCs w:val="28"/>
        </w:rPr>
        <w:t xml:space="preserve"> тыс. рублей,</w:t>
      </w:r>
      <w:r w:rsidRPr="0034572B">
        <w:rPr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в том числе условно утвержденные расходы в сумме 15 090,0 тыс. 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,</w:t>
      </w:r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D5476B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D5476B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D6515" w:rsidRDefault="00DD6515" w:rsidP="00DD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 Приложение </w:t>
      </w:r>
      <w:r w:rsidR="00C527F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264E"/>
    <w:rsid w:val="000947A0"/>
    <w:rsid w:val="000A197C"/>
    <w:rsid w:val="00117D38"/>
    <w:rsid w:val="001D5CD7"/>
    <w:rsid w:val="001F30FA"/>
    <w:rsid w:val="001F6CB3"/>
    <w:rsid w:val="00203BA2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B4EA3"/>
    <w:rsid w:val="00602F1F"/>
    <w:rsid w:val="006061F9"/>
    <w:rsid w:val="0066653D"/>
    <w:rsid w:val="00694401"/>
    <w:rsid w:val="006A72AE"/>
    <w:rsid w:val="00756487"/>
    <w:rsid w:val="00756CE6"/>
    <w:rsid w:val="00757B6A"/>
    <w:rsid w:val="007D2716"/>
    <w:rsid w:val="007D351C"/>
    <w:rsid w:val="007E13BB"/>
    <w:rsid w:val="007E303E"/>
    <w:rsid w:val="00820504"/>
    <w:rsid w:val="008563E7"/>
    <w:rsid w:val="00885F85"/>
    <w:rsid w:val="008A27C5"/>
    <w:rsid w:val="008B62CB"/>
    <w:rsid w:val="0096350A"/>
    <w:rsid w:val="00A646AB"/>
    <w:rsid w:val="00AA30ED"/>
    <w:rsid w:val="00B630BD"/>
    <w:rsid w:val="00B92996"/>
    <w:rsid w:val="00BA1ACE"/>
    <w:rsid w:val="00BC5677"/>
    <w:rsid w:val="00C527F0"/>
    <w:rsid w:val="00D02D96"/>
    <w:rsid w:val="00D24FF4"/>
    <w:rsid w:val="00D5476B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13</cp:revision>
  <cp:lastPrinted>2026-01-14T13:59:00Z</cp:lastPrinted>
  <dcterms:created xsi:type="dcterms:W3CDTF">2026-01-13T07:20:00Z</dcterms:created>
  <dcterms:modified xsi:type="dcterms:W3CDTF">2026-01-28T06:04:00Z</dcterms:modified>
</cp:coreProperties>
</file>